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BFE4" w14:textId="59EBADFC" w:rsidR="006270D7" w:rsidRPr="006270D7" w:rsidRDefault="001D1B4E" w:rsidP="006270D7">
      <w:pPr>
        <w:tabs>
          <w:tab w:val="left" w:pos="3585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</w:p>
    <w:p w14:paraId="6AF16617" w14:textId="77777777" w:rsidR="006270D7" w:rsidRPr="006270D7" w:rsidRDefault="006270D7" w:rsidP="007A269A">
      <w:pPr>
        <w:spacing w:after="0" w:line="240" w:lineRule="auto"/>
        <w:ind w:firstLine="1418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23B0173" w14:textId="1410098E" w:rsidR="000753A2" w:rsidRPr="00D27590" w:rsidRDefault="00D27590" w:rsidP="007A269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2759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PROPOSTA FORNECIMENTO </w:t>
      </w:r>
      <w:r w:rsidR="007A269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DE </w:t>
      </w:r>
      <w:r w:rsidR="00E2117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ITE</w:t>
      </w:r>
      <w:r w:rsidR="00D919C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</w:t>
      </w:r>
    </w:p>
    <w:p w14:paraId="151021D1" w14:textId="77777777" w:rsidR="00E21176" w:rsidRDefault="00E21176" w:rsidP="000753A2">
      <w:pPr>
        <w:jc w:val="both"/>
      </w:pPr>
    </w:p>
    <w:tbl>
      <w:tblPr>
        <w:tblStyle w:val="Tabelacomgrade"/>
        <w:tblpPr w:leftFromText="141" w:rightFromText="141" w:vertAnchor="text" w:tblpX="-235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860"/>
        <w:gridCol w:w="2758"/>
        <w:gridCol w:w="1388"/>
        <w:gridCol w:w="1510"/>
        <w:gridCol w:w="2268"/>
      </w:tblGrid>
      <w:tr w:rsidR="00D919C1" w14:paraId="67E75D34" w14:textId="7213881E" w:rsidTr="00FC3CFD">
        <w:tc>
          <w:tcPr>
            <w:tcW w:w="860" w:type="dxa"/>
          </w:tcPr>
          <w:p w14:paraId="600BBEC9" w14:textId="39A7BEE8" w:rsidR="00D919C1" w:rsidRPr="00D27590" w:rsidRDefault="00D919C1" w:rsidP="00D919C1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27590">
              <w:rPr>
                <w:rFonts w:ascii="Bookman Old Style" w:hAnsi="Bookman Old Style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758" w:type="dxa"/>
          </w:tcPr>
          <w:p w14:paraId="19310249" w14:textId="3989C502" w:rsidR="00D919C1" w:rsidRPr="00D27590" w:rsidRDefault="00D919C1" w:rsidP="00D919C1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27590">
              <w:rPr>
                <w:rFonts w:ascii="Bookman Old Style" w:hAnsi="Bookman Old Style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388" w:type="dxa"/>
          </w:tcPr>
          <w:p w14:paraId="0831571B" w14:textId="2A587FD3" w:rsidR="00D919C1" w:rsidRPr="00D27590" w:rsidRDefault="00D919C1" w:rsidP="00D919C1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27590">
              <w:rPr>
                <w:rFonts w:ascii="Bookman Old Style" w:hAnsi="Bookman Old Style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510" w:type="dxa"/>
          </w:tcPr>
          <w:p w14:paraId="48109222" w14:textId="3E46F028" w:rsidR="00D919C1" w:rsidRPr="00D27590" w:rsidRDefault="00D919C1" w:rsidP="00D919C1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Valor Un.</w:t>
            </w:r>
          </w:p>
        </w:tc>
        <w:tc>
          <w:tcPr>
            <w:tcW w:w="2268" w:type="dxa"/>
          </w:tcPr>
          <w:p w14:paraId="493A8A56" w14:textId="539332DF" w:rsidR="00D919C1" w:rsidRPr="00D27590" w:rsidRDefault="00D919C1" w:rsidP="00D919C1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Valor Total</w:t>
            </w:r>
          </w:p>
        </w:tc>
      </w:tr>
      <w:tr w:rsidR="00D919C1" w14:paraId="51A932B0" w14:textId="7DB325CF" w:rsidTr="007B370B">
        <w:trPr>
          <w:trHeight w:val="700"/>
        </w:trPr>
        <w:tc>
          <w:tcPr>
            <w:tcW w:w="860" w:type="dxa"/>
          </w:tcPr>
          <w:p w14:paraId="33B2F197" w14:textId="01071828" w:rsidR="00D919C1" w:rsidRDefault="00D919C1" w:rsidP="00D919C1">
            <w:pPr>
              <w:ind w:left="245"/>
            </w:pPr>
            <w:r>
              <w:t>01</w:t>
            </w:r>
          </w:p>
        </w:tc>
        <w:tc>
          <w:tcPr>
            <w:tcW w:w="2758" w:type="dxa"/>
          </w:tcPr>
          <w:p w14:paraId="4E5376ED" w14:textId="4213A856" w:rsidR="00D919C1" w:rsidRDefault="007869B0" w:rsidP="00D919C1">
            <w:r>
              <w:t>Camisetas polo masculina</w:t>
            </w:r>
            <w:r w:rsidR="00317707">
              <w:t>,</w:t>
            </w:r>
            <w:r w:rsidR="00317707" w:rsidRPr="00E4039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17707" w:rsidRPr="00317707">
              <w:rPr>
                <w:rFonts w:cs="Arial"/>
                <w:color w:val="000000" w:themeColor="text1"/>
              </w:rPr>
              <w:t>t</w:t>
            </w:r>
            <w:r w:rsidR="00317707" w:rsidRPr="00317707">
              <w:rPr>
                <w:rFonts w:cs="Arial"/>
                <w:color w:val="000000" w:themeColor="text1"/>
              </w:rPr>
              <w:t xml:space="preserve">ecido de </w:t>
            </w:r>
            <w:proofErr w:type="spellStart"/>
            <w:r w:rsidR="00317707" w:rsidRPr="00317707">
              <w:rPr>
                <w:rFonts w:cs="Arial"/>
                <w:color w:val="000000" w:themeColor="text1"/>
              </w:rPr>
              <w:t>piquet</w:t>
            </w:r>
            <w:proofErr w:type="spellEnd"/>
            <w:r w:rsidR="00317707" w:rsidRPr="00317707">
              <w:rPr>
                <w:rFonts w:cs="Arial"/>
                <w:color w:val="000000" w:themeColor="text1"/>
              </w:rPr>
              <w:t xml:space="preserve"> 67% poliéster e 33% viscose</w:t>
            </w:r>
            <w:r w:rsidR="00317707">
              <w:rPr>
                <w:rFonts w:cs="Arial"/>
                <w:color w:val="000000" w:themeColor="text1"/>
              </w:rPr>
              <w:t>,</w:t>
            </w:r>
            <w:r>
              <w:t xml:space="preserve"> (cor cinza com brasão do Poder Legislativo bordado)</w:t>
            </w:r>
            <w:r w:rsidR="007B09A9">
              <w:t xml:space="preserve"> podendo variar o tamanho M ao GG.</w:t>
            </w:r>
            <w:r>
              <w:t xml:space="preserve"> </w:t>
            </w:r>
          </w:p>
        </w:tc>
        <w:tc>
          <w:tcPr>
            <w:tcW w:w="1388" w:type="dxa"/>
          </w:tcPr>
          <w:p w14:paraId="73063EEE" w14:textId="0528C1EF" w:rsidR="00D919C1" w:rsidRDefault="007869B0" w:rsidP="00D919C1">
            <w:r>
              <w:t>7</w:t>
            </w:r>
            <w:r w:rsidR="007B370B">
              <w:t xml:space="preserve"> </w:t>
            </w:r>
            <w:r w:rsidR="00D919C1">
              <w:t>unidade</w:t>
            </w:r>
            <w:r w:rsidR="007B370B">
              <w:t>s</w:t>
            </w:r>
          </w:p>
        </w:tc>
        <w:tc>
          <w:tcPr>
            <w:tcW w:w="1510" w:type="dxa"/>
          </w:tcPr>
          <w:p w14:paraId="59C4B04C" w14:textId="1095A551" w:rsidR="00D919C1" w:rsidRPr="007E2313" w:rsidRDefault="00D919C1" w:rsidP="00D919C1"/>
        </w:tc>
        <w:tc>
          <w:tcPr>
            <w:tcW w:w="2268" w:type="dxa"/>
          </w:tcPr>
          <w:p w14:paraId="73E26831" w14:textId="77777777" w:rsidR="00D919C1" w:rsidRPr="007E2313" w:rsidRDefault="00D919C1" w:rsidP="00D919C1"/>
        </w:tc>
      </w:tr>
      <w:tr w:rsidR="007869B0" w14:paraId="3A8C57BB" w14:textId="77777777" w:rsidTr="007B370B">
        <w:trPr>
          <w:trHeight w:val="700"/>
        </w:trPr>
        <w:tc>
          <w:tcPr>
            <w:tcW w:w="860" w:type="dxa"/>
          </w:tcPr>
          <w:p w14:paraId="7CE4CD15" w14:textId="0604C110" w:rsidR="007869B0" w:rsidRDefault="007869B0" w:rsidP="007869B0">
            <w:pPr>
              <w:ind w:left="245"/>
            </w:pPr>
            <w:r>
              <w:t>02</w:t>
            </w:r>
          </w:p>
        </w:tc>
        <w:tc>
          <w:tcPr>
            <w:tcW w:w="2758" w:type="dxa"/>
          </w:tcPr>
          <w:p w14:paraId="709CA486" w14:textId="2717FB54" w:rsidR="007869B0" w:rsidRDefault="007869B0" w:rsidP="007869B0">
            <w:r>
              <w:t>Camisetas polo feminina</w:t>
            </w:r>
            <w:r w:rsidR="00317707">
              <w:t xml:space="preserve">, </w:t>
            </w:r>
            <w:r w:rsidR="00317707" w:rsidRPr="00317707">
              <w:rPr>
                <w:rFonts w:cs="Arial"/>
                <w:color w:val="000000" w:themeColor="text1"/>
              </w:rPr>
              <w:t xml:space="preserve">tecido de </w:t>
            </w:r>
            <w:proofErr w:type="spellStart"/>
            <w:r w:rsidR="00317707" w:rsidRPr="00317707">
              <w:rPr>
                <w:rFonts w:cs="Arial"/>
                <w:color w:val="000000" w:themeColor="text1"/>
              </w:rPr>
              <w:t>piquet</w:t>
            </w:r>
            <w:proofErr w:type="spellEnd"/>
            <w:r w:rsidR="00317707" w:rsidRPr="00317707">
              <w:rPr>
                <w:rFonts w:cs="Arial"/>
                <w:color w:val="000000" w:themeColor="text1"/>
              </w:rPr>
              <w:t xml:space="preserve"> 67% poliéster e 33% viscose</w:t>
            </w:r>
            <w:r w:rsidR="00317707">
              <w:rPr>
                <w:rFonts w:cs="Arial"/>
                <w:color w:val="000000" w:themeColor="text1"/>
              </w:rPr>
              <w:t>,</w:t>
            </w:r>
            <w:r w:rsidR="00317707">
              <w:t xml:space="preserve"> </w:t>
            </w:r>
            <w:r>
              <w:t xml:space="preserve">(cor cinza com brasão do Poder Legislativo bordado) </w:t>
            </w:r>
            <w:r w:rsidR="007B09A9">
              <w:t>podendo variar do P ao GG.</w:t>
            </w:r>
          </w:p>
        </w:tc>
        <w:tc>
          <w:tcPr>
            <w:tcW w:w="1388" w:type="dxa"/>
          </w:tcPr>
          <w:p w14:paraId="4460994C" w14:textId="5776A4FE" w:rsidR="007869B0" w:rsidRDefault="007869B0" w:rsidP="007869B0">
            <w:r>
              <w:t>7 unidades</w:t>
            </w:r>
          </w:p>
        </w:tc>
        <w:tc>
          <w:tcPr>
            <w:tcW w:w="1510" w:type="dxa"/>
          </w:tcPr>
          <w:p w14:paraId="48E5D2BF" w14:textId="77777777" w:rsidR="007869B0" w:rsidRPr="007E2313" w:rsidRDefault="007869B0" w:rsidP="007869B0"/>
        </w:tc>
        <w:tc>
          <w:tcPr>
            <w:tcW w:w="2268" w:type="dxa"/>
          </w:tcPr>
          <w:p w14:paraId="33D2D6EF" w14:textId="77777777" w:rsidR="007869B0" w:rsidRPr="007E2313" w:rsidRDefault="007869B0" w:rsidP="007869B0"/>
        </w:tc>
      </w:tr>
      <w:tr w:rsidR="007869B0" w14:paraId="71C48488" w14:textId="77777777" w:rsidTr="007B370B">
        <w:trPr>
          <w:trHeight w:val="700"/>
        </w:trPr>
        <w:tc>
          <w:tcPr>
            <w:tcW w:w="860" w:type="dxa"/>
          </w:tcPr>
          <w:p w14:paraId="4011E527" w14:textId="08CEAFC0" w:rsidR="007869B0" w:rsidRDefault="007869B0" w:rsidP="007869B0">
            <w:pPr>
              <w:ind w:left="245"/>
            </w:pPr>
            <w:r>
              <w:t>03</w:t>
            </w:r>
          </w:p>
        </w:tc>
        <w:tc>
          <w:tcPr>
            <w:tcW w:w="2758" w:type="dxa"/>
          </w:tcPr>
          <w:p w14:paraId="0990CDBB" w14:textId="4350492E" w:rsidR="007869B0" w:rsidRDefault="007869B0" w:rsidP="007869B0">
            <w:r>
              <w:t>Camisas sociais masculina</w:t>
            </w:r>
            <w:r w:rsidR="00317707">
              <w:t>,</w:t>
            </w:r>
            <w:r w:rsidR="00317707" w:rsidRPr="00E4039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17707" w:rsidRPr="00317707">
              <w:rPr>
                <w:rFonts w:cs="Arial"/>
                <w:color w:val="000000" w:themeColor="text1"/>
              </w:rPr>
              <w:t>t</w:t>
            </w:r>
            <w:r w:rsidR="00317707" w:rsidRPr="00317707">
              <w:rPr>
                <w:rFonts w:cs="Arial"/>
                <w:color w:val="000000" w:themeColor="text1"/>
              </w:rPr>
              <w:t xml:space="preserve">ecido </w:t>
            </w:r>
            <w:proofErr w:type="spellStart"/>
            <w:r w:rsidR="00317707" w:rsidRPr="00317707">
              <w:rPr>
                <w:rFonts w:cs="Arial"/>
                <w:color w:val="000000" w:themeColor="text1"/>
              </w:rPr>
              <w:t>tricolone</w:t>
            </w:r>
            <w:proofErr w:type="spellEnd"/>
            <w:r w:rsidR="00317707" w:rsidRPr="00317707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="00317707" w:rsidRPr="00317707">
              <w:rPr>
                <w:rFonts w:cs="Arial"/>
                <w:color w:val="000000" w:themeColor="text1"/>
              </w:rPr>
              <w:t>ibiza</w:t>
            </w:r>
            <w:proofErr w:type="spellEnd"/>
            <w:r w:rsidR="00317707" w:rsidRPr="00317707">
              <w:rPr>
                <w:rFonts w:cs="Arial"/>
                <w:color w:val="000000" w:themeColor="text1"/>
              </w:rPr>
              <w:t xml:space="preserve"> 68% poliéster, 27% algodão e 5% elastano</w:t>
            </w:r>
            <w:r w:rsidR="00317707">
              <w:rPr>
                <w:rFonts w:cs="Arial"/>
                <w:color w:val="000000" w:themeColor="text1"/>
              </w:rPr>
              <w:t>,</w:t>
            </w:r>
            <w:r>
              <w:t xml:space="preserve"> (cor cinza com brasão do Poder Legislativo bordado) </w:t>
            </w:r>
          </w:p>
        </w:tc>
        <w:tc>
          <w:tcPr>
            <w:tcW w:w="1388" w:type="dxa"/>
          </w:tcPr>
          <w:p w14:paraId="13313A21" w14:textId="27BDC10A" w:rsidR="007869B0" w:rsidRDefault="007869B0" w:rsidP="007869B0">
            <w:r>
              <w:t>7 unidades</w:t>
            </w:r>
          </w:p>
        </w:tc>
        <w:tc>
          <w:tcPr>
            <w:tcW w:w="1510" w:type="dxa"/>
          </w:tcPr>
          <w:p w14:paraId="628FCA7E" w14:textId="77777777" w:rsidR="007869B0" w:rsidRPr="007E2313" w:rsidRDefault="007869B0" w:rsidP="007869B0"/>
        </w:tc>
        <w:tc>
          <w:tcPr>
            <w:tcW w:w="2268" w:type="dxa"/>
          </w:tcPr>
          <w:p w14:paraId="4158410E" w14:textId="77777777" w:rsidR="007869B0" w:rsidRPr="007E2313" w:rsidRDefault="007869B0" w:rsidP="007869B0"/>
        </w:tc>
      </w:tr>
      <w:tr w:rsidR="007869B0" w14:paraId="6133FDE2" w14:textId="77777777" w:rsidTr="007B370B">
        <w:trPr>
          <w:trHeight w:val="700"/>
        </w:trPr>
        <w:tc>
          <w:tcPr>
            <w:tcW w:w="860" w:type="dxa"/>
          </w:tcPr>
          <w:p w14:paraId="5FEF3163" w14:textId="71F01FCC" w:rsidR="007869B0" w:rsidRDefault="007869B0" w:rsidP="007869B0">
            <w:pPr>
              <w:ind w:left="245"/>
            </w:pPr>
            <w:r>
              <w:t>04</w:t>
            </w:r>
          </w:p>
        </w:tc>
        <w:tc>
          <w:tcPr>
            <w:tcW w:w="2758" w:type="dxa"/>
          </w:tcPr>
          <w:p w14:paraId="764692C1" w14:textId="56EDB582" w:rsidR="007869B0" w:rsidRDefault="007869B0" w:rsidP="007869B0">
            <w:r>
              <w:t>Camisas sociais feminina</w:t>
            </w:r>
            <w:r w:rsidR="00317707">
              <w:t xml:space="preserve">, </w:t>
            </w:r>
            <w:r w:rsidR="00317707" w:rsidRPr="00317707">
              <w:rPr>
                <w:rFonts w:cs="Arial"/>
                <w:color w:val="000000" w:themeColor="text1"/>
              </w:rPr>
              <w:t>t</w:t>
            </w:r>
            <w:r w:rsidR="00317707" w:rsidRPr="00317707">
              <w:rPr>
                <w:rFonts w:cs="Arial"/>
                <w:color w:val="000000" w:themeColor="text1"/>
              </w:rPr>
              <w:t xml:space="preserve">ecido </w:t>
            </w:r>
            <w:proofErr w:type="spellStart"/>
            <w:r w:rsidR="00317707" w:rsidRPr="00317707">
              <w:rPr>
                <w:rFonts w:cs="Arial"/>
                <w:color w:val="000000" w:themeColor="text1"/>
              </w:rPr>
              <w:t>tricolone</w:t>
            </w:r>
            <w:proofErr w:type="spellEnd"/>
            <w:r w:rsidR="00317707" w:rsidRPr="00317707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="00317707" w:rsidRPr="00317707">
              <w:rPr>
                <w:rFonts w:cs="Arial"/>
                <w:color w:val="000000" w:themeColor="text1"/>
              </w:rPr>
              <w:t>ibiza</w:t>
            </w:r>
            <w:proofErr w:type="spellEnd"/>
            <w:r w:rsidR="00317707" w:rsidRPr="00317707">
              <w:rPr>
                <w:rFonts w:cs="Arial"/>
                <w:color w:val="000000" w:themeColor="text1"/>
              </w:rPr>
              <w:t xml:space="preserve"> 68% poliéster, 27% algodão e 5% elastano</w:t>
            </w:r>
            <w:r w:rsidR="00317707">
              <w:rPr>
                <w:rFonts w:cs="Arial"/>
                <w:color w:val="000000" w:themeColor="text1"/>
              </w:rPr>
              <w:t>,</w:t>
            </w:r>
            <w:r>
              <w:t xml:space="preserve"> (cor cinza com brasão do Poder Legislativo bordado)</w:t>
            </w:r>
          </w:p>
        </w:tc>
        <w:tc>
          <w:tcPr>
            <w:tcW w:w="1388" w:type="dxa"/>
          </w:tcPr>
          <w:p w14:paraId="0C78F69E" w14:textId="3DB6F403" w:rsidR="007869B0" w:rsidRDefault="007869B0" w:rsidP="007869B0">
            <w:r>
              <w:t>7 unidades</w:t>
            </w:r>
          </w:p>
        </w:tc>
        <w:tc>
          <w:tcPr>
            <w:tcW w:w="1510" w:type="dxa"/>
          </w:tcPr>
          <w:p w14:paraId="1799D2A8" w14:textId="77777777" w:rsidR="007869B0" w:rsidRPr="007E2313" w:rsidRDefault="007869B0" w:rsidP="007869B0"/>
        </w:tc>
        <w:tc>
          <w:tcPr>
            <w:tcW w:w="2268" w:type="dxa"/>
          </w:tcPr>
          <w:p w14:paraId="033346E9" w14:textId="77777777" w:rsidR="007869B0" w:rsidRPr="007E2313" w:rsidRDefault="007869B0" w:rsidP="007869B0"/>
        </w:tc>
      </w:tr>
    </w:tbl>
    <w:p w14:paraId="0F5C7D12" w14:textId="10DB5299" w:rsidR="00317707" w:rsidRDefault="00317707" w:rsidP="00D919C1">
      <w:pPr>
        <w:rPr>
          <w:b/>
          <w:bCs/>
        </w:rPr>
      </w:pPr>
      <w:r>
        <w:rPr>
          <w:b/>
          <w:bCs/>
        </w:rPr>
        <w:t>OBS: Segue em anexo a imagem ilustrativa das peças que se pretende contratar, para que seja observado o formato no momento da confecção.</w:t>
      </w:r>
    </w:p>
    <w:p w14:paraId="5FE5E5ED" w14:textId="48FC715A" w:rsidR="00317707" w:rsidRDefault="00317707" w:rsidP="00D919C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EC0CF1E" wp14:editId="0B90DAAA">
            <wp:simplePos x="0" y="0"/>
            <wp:positionH relativeFrom="margin">
              <wp:posOffset>2051685</wp:posOffset>
            </wp:positionH>
            <wp:positionV relativeFrom="page">
              <wp:posOffset>7966075</wp:posOffset>
            </wp:positionV>
            <wp:extent cx="2148840" cy="3039110"/>
            <wp:effectExtent l="0" t="0" r="3810" b="889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0A7CAE2" wp14:editId="63E9D1C6">
            <wp:simplePos x="0" y="0"/>
            <wp:positionH relativeFrom="margin">
              <wp:posOffset>-97155</wp:posOffset>
            </wp:positionH>
            <wp:positionV relativeFrom="page">
              <wp:posOffset>7962900</wp:posOffset>
            </wp:positionV>
            <wp:extent cx="1927860" cy="272859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7A0FD" w14:textId="0D50A2F7" w:rsidR="00317707" w:rsidRDefault="00317707" w:rsidP="00FC3CFD">
      <w:pPr>
        <w:jc w:val="both"/>
        <w:rPr>
          <w:b/>
          <w:bCs/>
        </w:rPr>
      </w:pPr>
    </w:p>
    <w:p w14:paraId="67FB6DAA" w14:textId="77777777" w:rsidR="00317707" w:rsidRDefault="00317707" w:rsidP="00FC3CFD">
      <w:pPr>
        <w:jc w:val="both"/>
        <w:rPr>
          <w:b/>
          <w:bCs/>
        </w:rPr>
      </w:pPr>
    </w:p>
    <w:p w14:paraId="3FEFF37F" w14:textId="77777777" w:rsidR="00317707" w:rsidRDefault="00317707" w:rsidP="00FC3CFD">
      <w:pPr>
        <w:jc w:val="both"/>
        <w:rPr>
          <w:b/>
          <w:bCs/>
        </w:rPr>
      </w:pPr>
    </w:p>
    <w:p w14:paraId="55592EC1" w14:textId="77777777" w:rsidR="00317707" w:rsidRDefault="00317707" w:rsidP="00FC3CFD">
      <w:pPr>
        <w:jc w:val="both"/>
        <w:rPr>
          <w:b/>
          <w:bCs/>
        </w:rPr>
      </w:pPr>
    </w:p>
    <w:p w14:paraId="594F0909" w14:textId="77777777" w:rsidR="00317707" w:rsidRDefault="00317707" w:rsidP="00FC3CFD">
      <w:pPr>
        <w:jc w:val="both"/>
        <w:rPr>
          <w:b/>
          <w:bCs/>
        </w:rPr>
      </w:pPr>
    </w:p>
    <w:p w14:paraId="6FFB2519" w14:textId="596380BF" w:rsidR="00D27590" w:rsidRPr="00D27590" w:rsidRDefault="00D27590" w:rsidP="00FC3CFD">
      <w:pPr>
        <w:jc w:val="both"/>
        <w:rPr>
          <w:b/>
          <w:bCs/>
        </w:rPr>
      </w:pPr>
      <w:r w:rsidRPr="00D27590">
        <w:rPr>
          <w:b/>
          <w:bCs/>
        </w:rPr>
        <w:lastRenderedPageBreak/>
        <w:t>Dados do Emitente:</w:t>
      </w:r>
    </w:p>
    <w:p w14:paraId="372CF900" w14:textId="018B9CE2" w:rsidR="00D27590" w:rsidRDefault="00D27590" w:rsidP="000753A2">
      <w:pPr>
        <w:jc w:val="both"/>
      </w:pPr>
      <w:r>
        <w:t xml:space="preserve">CNPJ n°____________________________________ </w:t>
      </w:r>
    </w:p>
    <w:p w14:paraId="10C4CF4C" w14:textId="4D8C0306" w:rsidR="00D27590" w:rsidRDefault="00D27590" w:rsidP="000753A2">
      <w:pPr>
        <w:jc w:val="both"/>
      </w:pPr>
      <w:r>
        <w:t xml:space="preserve">Endereço físico:_______________________________________________________________ </w:t>
      </w:r>
    </w:p>
    <w:p w14:paraId="7A3E2F21" w14:textId="5A4FFD77" w:rsidR="00D27590" w:rsidRDefault="00D27590" w:rsidP="000753A2">
      <w:pPr>
        <w:jc w:val="both"/>
      </w:pPr>
      <w:r>
        <w:t xml:space="preserve">E-mail:_______________________________________________________________________ </w:t>
      </w:r>
    </w:p>
    <w:p w14:paraId="060D1D1E" w14:textId="77777777" w:rsidR="00D27590" w:rsidRDefault="00D27590" w:rsidP="00D27590">
      <w:pPr>
        <w:jc w:val="both"/>
      </w:pPr>
      <w:r>
        <w:t xml:space="preserve">Telefone de contato: </w:t>
      </w:r>
      <w:proofErr w:type="gramStart"/>
      <w:r>
        <w:t xml:space="preserve">(  </w:t>
      </w:r>
      <w:proofErr w:type="gramEnd"/>
      <w:r>
        <w:t xml:space="preserve">  ) __________________________ </w:t>
      </w:r>
    </w:p>
    <w:p w14:paraId="11442EFD" w14:textId="11F3B0B1" w:rsidR="00D27590" w:rsidRDefault="00D27590" w:rsidP="00D27590">
      <w:pPr>
        <w:jc w:val="both"/>
      </w:pPr>
      <w:r>
        <w:t xml:space="preserve">Data da emissão:_________________________________ </w:t>
      </w:r>
    </w:p>
    <w:p w14:paraId="1DEE9468" w14:textId="77777777" w:rsidR="00D27590" w:rsidRDefault="00D27590" w:rsidP="00D27590">
      <w:pPr>
        <w:jc w:val="both"/>
      </w:pPr>
    </w:p>
    <w:p w14:paraId="364254BA" w14:textId="337FA02C" w:rsidR="00D27590" w:rsidRDefault="00D27590" w:rsidP="00D27590">
      <w:pPr>
        <w:jc w:val="center"/>
      </w:pPr>
      <w:r>
        <w:t xml:space="preserve">____________________________________ </w:t>
      </w:r>
    </w:p>
    <w:p w14:paraId="51EAF454" w14:textId="67C31A2E" w:rsidR="006371FD" w:rsidRPr="00171A7C" w:rsidRDefault="00D27590" w:rsidP="00D27590">
      <w:pPr>
        <w:jc w:val="center"/>
        <w:rPr>
          <w:rFonts w:ascii="Bookman Old Style" w:hAnsi="Bookman Old Style"/>
          <w:b/>
          <w:sz w:val="24"/>
          <w:szCs w:val="24"/>
        </w:rPr>
      </w:pPr>
      <w:r>
        <w:t>Nome e Assinatura do responsável</w:t>
      </w:r>
    </w:p>
    <w:sectPr w:rsidR="006371FD" w:rsidRPr="00171A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302D" w14:textId="77777777" w:rsidR="00D54479" w:rsidRDefault="00D54479" w:rsidP="00B2434D">
      <w:pPr>
        <w:spacing w:after="0" w:line="240" w:lineRule="auto"/>
      </w:pPr>
      <w:r>
        <w:separator/>
      </w:r>
    </w:p>
  </w:endnote>
  <w:endnote w:type="continuationSeparator" w:id="0">
    <w:p w14:paraId="5CB187BB" w14:textId="77777777" w:rsidR="00D54479" w:rsidRDefault="00D54479" w:rsidP="00B2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554F" w14:textId="77777777" w:rsidR="00D54479" w:rsidRDefault="00D54479" w:rsidP="00B2434D">
      <w:pPr>
        <w:spacing w:after="0" w:line="240" w:lineRule="auto"/>
      </w:pPr>
      <w:r>
        <w:separator/>
      </w:r>
    </w:p>
  </w:footnote>
  <w:footnote w:type="continuationSeparator" w:id="0">
    <w:p w14:paraId="525EB79C" w14:textId="77777777" w:rsidR="00D54479" w:rsidRDefault="00D54479" w:rsidP="00B2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AE64" w14:textId="77777777" w:rsidR="00D919C1" w:rsidRDefault="00D919C1" w:rsidP="00D919C1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4925C2A0" wp14:editId="48A84C04">
          <wp:extent cx="885825" cy="6572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21215" w14:textId="77777777" w:rsidR="00D919C1" w:rsidRDefault="00D919C1" w:rsidP="00D919C1">
    <w:pPr>
      <w:pStyle w:val="Cabealho"/>
      <w:jc w:val="center"/>
      <w:rPr>
        <w:rFonts w:ascii="Bookman Old Style" w:hAnsi="Bookman Old Style"/>
        <w:b/>
        <w:color w:val="262626"/>
      </w:rPr>
    </w:pPr>
    <w:r>
      <w:rPr>
        <w:rFonts w:ascii="Bookman Old Style" w:hAnsi="Bookman Old Style"/>
        <w:b/>
        <w:color w:val="262626"/>
      </w:rPr>
      <w:t>ESTADO DO RIO GRANDE DO SUL</w:t>
    </w:r>
  </w:p>
  <w:p w14:paraId="425CB514" w14:textId="77777777" w:rsidR="00D919C1" w:rsidRDefault="00D919C1" w:rsidP="00D919C1">
    <w:pPr>
      <w:pStyle w:val="Cabealho"/>
      <w:jc w:val="center"/>
      <w:rPr>
        <w:rFonts w:ascii="Bookman Old Style" w:hAnsi="Bookman Old Style"/>
        <w:b/>
        <w:color w:val="262626"/>
        <w:sz w:val="33"/>
        <w:szCs w:val="33"/>
      </w:rPr>
    </w:pPr>
    <w:r>
      <w:rPr>
        <w:rFonts w:ascii="Bookman Old Style" w:hAnsi="Bookman Old Style"/>
        <w:b/>
        <w:color w:val="262626"/>
        <w:sz w:val="33"/>
        <w:szCs w:val="33"/>
      </w:rPr>
      <w:t>CÂMARA MUNICIPAL DE ALTO ALEGRE</w:t>
    </w:r>
  </w:p>
  <w:p w14:paraId="799B8712" w14:textId="77777777" w:rsidR="00D919C1" w:rsidRDefault="00D919C1" w:rsidP="00D919C1">
    <w:pPr>
      <w:pStyle w:val="Cabealho"/>
      <w:jc w:val="center"/>
      <w:rPr>
        <w:rFonts w:ascii="Bookman Old Style" w:hAnsi="Bookman Old Style"/>
        <w:b/>
        <w:color w:val="262626"/>
      </w:rPr>
    </w:pPr>
    <w:r>
      <w:rPr>
        <w:rFonts w:ascii="Bookman Old Style" w:hAnsi="Bookman Old Style"/>
        <w:b/>
        <w:color w:val="262626"/>
      </w:rPr>
      <w:t xml:space="preserve">Rua Mario </w:t>
    </w:r>
    <w:proofErr w:type="spellStart"/>
    <w:r>
      <w:rPr>
        <w:rFonts w:ascii="Bookman Old Style" w:hAnsi="Bookman Old Style"/>
        <w:b/>
        <w:color w:val="262626"/>
      </w:rPr>
      <w:t>Abelino</w:t>
    </w:r>
    <w:proofErr w:type="spellEnd"/>
    <w:r>
      <w:rPr>
        <w:rFonts w:ascii="Bookman Old Style" w:hAnsi="Bookman Old Style"/>
        <w:b/>
        <w:color w:val="262626"/>
      </w:rPr>
      <w:t xml:space="preserve"> </w:t>
    </w:r>
    <w:proofErr w:type="spellStart"/>
    <w:r>
      <w:rPr>
        <w:rFonts w:ascii="Bookman Old Style" w:hAnsi="Bookman Old Style"/>
        <w:b/>
        <w:color w:val="262626"/>
      </w:rPr>
      <w:t>Pagnussatt</w:t>
    </w:r>
    <w:proofErr w:type="spellEnd"/>
    <w:r>
      <w:rPr>
        <w:rFonts w:ascii="Bookman Old Style" w:hAnsi="Bookman Old Style"/>
        <w:b/>
        <w:color w:val="262626"/>
      </w:rPr>
      <w:t>, n°200, CEP: 99430-000</w:t>
    </w:r>
  </w:p>
  <w:p w14:paraId="5E99B054" w14:textId="77777777" w:rsidR="00D919C1" w:rsidRDefault="00D919C1" w:rsidP="00D919C1">
    <w:pPr>
      <w:pStyle w:val="Cabealho"/>
      <w:jc w:val="center"/>
      <w:rPr>
        <w:rFonts w:ascii="Bookman Old Style" w:hAnsi="Bookman Old Style"/>
        <w:b/>
        <w:color w:val="262626"/>
      </w:rPr>
    </w:pPr>
    <w:r>
      <w:rPr>
        <w:rFonts w:ascii="Bookman Old Style" w:hAnsi="Bookman Old Style"/>
        <w:b/>
        <w:color w:val="262626"/>
      </w:rPr>
      <w:t xml:space="preserve">Fone: 54-3300-0222 E-mail: </w:t>
    </w:r>
    <w:r w:rsidRPr="00532D20">
      <w:rPr>
        <w:rFonts w:ascii="Bookman Old Style" w:hAnsi="Bookman Old Style"/>
        <w:b/>
        <w:color w:val="0070C0"/>
      </w:rPr>
      <w:t>camara@camaraaltoalegre.rs.gov.br</w:t>
    </w:r>
  </w:p>
  <w:p w14:paraId="490E6AD8" w14:textId="77777777" w:rsidR="00D919C1" w:rsidRDefault="00D919C1" w:rsidP="00D919C1">
    <w:pPr>
      <w:pStyle w:val="Cabealho"/>
      <w:jc w:val="center"/>
      <w:rPr>
        <w:rFonts w:ascii="Bookman Old Style" w:hAnsi="Bookman Old Style"/>
        <w:b/>
        <w:color w:val="262626"/>
      </w:rPr>
    </w:pPr>
    <w:r>
      <w:rPr>
        <w:rFonts w:ascii="Bookman Old Style" w:hAnsi="Bookman Old Style"/>
        <w:b/>
        <w:color w:val="262626"/>
      </w:rPr>
      <w:t>CNPJ: 13.677.970/0001-78</w:t>
    </w:r>
  </w:p>
  <w:p w14:paraId="5C1BB5DF" w14:textId="6C11617D" w:rsidR="00B2434D" w:rsidRPr="002318F4" w:rsidRDefault="00B2434D" w:rsidP="00B2434D">
    <w:pPr>
      <w:pStyle w:val="Cabealho"/>
      <w:jc w:val="center"/>
      <w:rPr>
        <w:rFonts w:ascii="Bookman Old Style" w:hAnsi="Bookman Old Style"/>
        <w:b/>
        <w:color w:val="2626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81"/>
    <w:rsid w:val="00042688"/>
    <w:rsid w:val="000520E0"/>
    <w:rsid w:val="000753A2"/>
    <w:rsid w:val="000A5AF2"/>
    <w:rsid w:val="000B6EDD"/>
    <w:rsid w:val="000E50B2"/>
    <w:rsid w:val="00163CDF"/>
    <w:rsid w:val="00171A7C"/>
    <w:rsid w:val="00180053"/>
    <w:rsid w:val="001D115B"/>
    <w:rsid w:val="001D1B4E"/>
    <w:rsid w:val="0020609B"/>
    <w:rsid w:val="00221F21"/>
    <w:rsid w:val="00252E35"/>
    <w:rsid w:val="0026535E"/>
    <w:rsid w:val="00265E3F"/>
    <w:rsid w:val="00287EDE"/>
    <w:rsid w:val="00317707"/>
    <w:rsid w:val="003B3EC8"/>
    <w:rsid w:val="004A41DD"/>
    <w:rsid w:val="004D1570"/>
    <w:rsid w:val="004D56A1"/>
    <w:rsid w:val="00512715"/>
    <w:rsid w:val="00524E05"/>
    <w:rsid w:val="006270D7"/>
    <w:rsid w:val="006371FD"/>
    <w:rsid w:val="00642DEF"/>
    <w:rsid w:val="006F6FC1"/>
    <w:rsid w:val="007869B0"/>
    <w:rsid w:val="007907BF"/>
    <w:rsid w:val="007917C0"/>
    <w:rsid w:val="007A269A"/>
    <w:rsid w:val="007A6DD1"/>
    <w:rsid w:val="007B09A9"/>
    <w:rsid w:val="007B370B"/>
    <w:rsid w:val="008002A9"/>
    <w:rsid w:val="008753D6"/>
    <w:rsid w:val="00932CDA"/>
    <w:rsid w:val="00933BC0"/>
    <w:rsid w:val="009A5EAE"/>
    <w:rsid w:val="00A442EB"/>
    <w:rsid w:val="00A62860"/>
    <w:rsid w:val="00AB47A9"/>
    <w:rsid w:val="00AF0747"/>
    <w:rsid w:val="00B2434D"/>
    <w:rsid w:val="00B54036"/>
    <w:rsid w:val="00C155C2"/>
    <w:rsid w:val="00C26A81"/>
    <w:rsid w:val="00C57106"/>
    <w:rsid w:val="00D27590"/>
    <w:rsid w:val="00D44659"/>
    <w:rsid w:val="00D54479"/>
    <w:rsid w:val="00D919C1"/>
    <w:rsid w:val="00D9432F"/>
    <w:rsid w:val="00DA5699"/>
    <w:rsid w:val="00DC126C"/>
    <w:rsid w:val="00E21176"/>
    <w:rsid w:val="00E52F51"/>
    <w:rsid w:val="00EA3329"/>
    <w:rsid w:val="00EB6D55"/>
    <w:rsid w:val="00EB77FD"/>
    <w:rsid w:val="00F04E96"/>
    <w:rsid w:val="00FC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480D"/>
  <w15:chartTrackingRefBased/>
  <w15:docId w15:val="{55757C4D-C49C-4B76-BFB0-A0D20FDE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6A8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7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D5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B2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434D"/>
  </w:style>
  <w:style w:type="paragraph" w:styleId="Rodap">
    <w:name w:val="footer"/>
    <w:basedOn w:val="Normal"/>
    <w:link w:val="RodapChar"/>
    <w:uiPriority w:val="99"/>
    <w:unhideWhenUsed/>
    <w:rsid w:val="00B2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34D"/>
  </w:style>
  <w:style w:type="character" w:styleId="Hyperlink">
    <w:name w:val="Hyperlink"/>
    <w:basedOn w:val="Fontepargpadro"/>
    <w:uiPriority w:val="99"/>
    <w:unhideWhenUsed/>
    <w:rsid w:val="00B2434D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753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53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53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53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5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Camara081</dc:creator>
  <cp:keywords/>
  <dc:description/>
  <cp:lastModifiedBy>User</cp:lastModifiedBy>
  <cp:revision>15</cp:revision>
  <cp:lastPrinted>2021-01-05T12:25:00Z</cp:lastPrinted>
  <dcterms:created xsi:type="dcterms:W3CDTF">2025-05-05T01:08:00Z</dcterms:created>
  <dcterms:modified xsi:type="dcterms:W3CDTF">2026-06-10T17:35:00Z</dcterms:modified>
</cp:coreProperties>
</file>